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A" w:rsidRDefault="00F55AE1">
      <w:pPr>
        <w:rPr>
          <w:rFonts w:ascii="Arial" w:hAnsi="Arial" w:cs="Arial"/>
          <w:b/>
          <w:bCs/>
          <w:color w:val="FB0007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Unioni civili: Tonini, serve unità </w:t>
      </w:r>
      <w:proofErr w:type="spellStart"/>
      <w:r>
        <w:rPr>
          <w:rFonts w:ascii="Arial" w:hAnsi="Arial" w:cs="Arial"/>
          <w:b/>
          <w:bCs/>
          <w:color w:val="FB0007"/>
          <w:sz w:val="32"/>
          <w:szCs w:val="32"/>
        </w:rPr>
        <w:t>Pd</w:t>
      </w:r>
      <w:proofErr w:type="gramStart"/>
      <w:r>
        <w:rPr>
          <w:rFonts w:ascii="Arial" w:hAnsi="Arial" w:cs="Arial"/>
          <w:b/>
          <w:bCs/>
          <w:color w:val="FB0007"/>
          <w:sz w:val="32"/>
          <w:szCs w:val="32"/>
        </w:rPr>
        <w:t>,</w:t>
      </w:r>
      <w:proofErr w:type="gramEnd"/>
      <w:r>
        <w:rPr>
          <w:rFonts w:ascii="Arial" w:hAnsi="Arial" w:cs="Arial"/>
          <w:b/>
          <w:bCs/>
          <w:color w:val="FB0007"/>
          <w:sz w:val="32"/>
          <w:szCs w:val="32"/>
        </w:rPr>
        <w:t>a</w:t>
      </w:r>
      <w:proofErr w:type="spellEnd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 rischio il governo</w:t>
      </w:r>
    </w:p>
    <w:p w:rsidR="00F55AE1" w:rsidRDefault="00F55AE1">
      <w:pPr>
        <w:rPr>
          <w:rFonts w:ascii="Arial" w:hAnsi="Arial" w:cs="Arial"/>
          <w:b/>
          <w:bCs/>
          <w:color w:val="FB0007"/>
          <w:sz w:val="32"/>
          <w:szCs w:val="32"/>
        </w:rPr>
      </w:pPr>
    </w:p>
    <w:bookmarkEnd w:id="0"/>
    <w:p w:rsidR="00F55AE1" w:rsidRDefault="00F55AE1">
      <w:pPr>
        <w:rPr>
          <w:rFonts w:ascii="Arial" w:hAnsi="Arial" w:cs="Arial"/>
          <w:b/>
          <w:bCs/>
          <w:color w:val="FB0007"/>
          <w:sz w:val="32"/>
          <w:szCs w:val="32"/>
        </w:rPr>
      </w:pPr>
    </w:p>
    <w:p w:rsidR="00F55AE1" w:rsidRDefault="00F55AE1"/>
    <w:tbl>
      <w:tblPr>
        <w:tblW w:w="11320" w:type="dxa"/>
        <w:tblInd w:w="-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0"/>
      </w:tblGrid>
      <w:tr w:rsidR="00F55AE1" w:rsidTr="00F55AE1">
        <w:tblPrEx>
          <w:tblCellMar>
            <w:top w:w="0" w:type="dxa"/>
            <w:bottom w:w="0" w:type="dxa"/>
          </w:tblCellMar>
        </w:tblPrEx>
        <w:tc>
          <w:tcPr>
            <w:tcW w:w="113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55AE1" w:rsidRDefault="00F55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color w:val="00006D"/>
              </w:rPr>
              <w:t xml:space="preserve">'Se non ci sono i </w:t>
            </w:r>
            <w:proofErr w:type="gramStart"/>
            <w:r>
              <w:rPr>
                <w:rFonts w:ascii="Arial" w:hAnsi="Arial" w:cs="Arial"/>
                <w:color w:val="00006D"/>
              </w:rPr>
              <w:t>numeri la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D"/>
              </w:rPr>
              <w:t>stepchild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va tolta dal </w:t>
            </w:r>
            <w:proofErr w:type="spellStart"/>
            <w:r>
              <w:rPr>
                <w:rFonts w:ascii="Arial" w:hAnsi="Arial" w:cs="Arial"/>
                <w:color w:val="00006D"/>
              </w:rPr>
              <w:t>testo'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(ANSA) - ROMA, 19 FEB - "Senza unità il Pd rischia una crisi irreversibile. Se prendiamo la strada delle ripicche e delle </w:t>
            </w:r>
            <w:proofErr w:type="gramStart"/>
            <w:r>
              <w:rPr>
                <w:rFonts w:ascii="Arial" w:hAnsi="Arial" w:cs="Arial"/>
                <w:color w:val="00006D"/>
              </w:rPr>
              <w:t>accuse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sono a rischio le unioni civili, il Pd e la legislatura. Le nostre differenze devono essere il cemento per unire il Paese. Se le nostre differenze diventano contrapposizioni </w:t>
            </w:r>
            <w:proofErr w:type="gramStart"/>
            <w:r>
              <w:rPr>
                <w:rFonts w:ascii="Arial" w:hAnsi="Arial" w:cs="Arial"/>
                <w:color w:val="00006D"/>
              </w:rPr>
              <w:t>il Paese paga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un prezzo. Qui nessuno sta commerciando niente, abbiamo una responsabilità enorme e saremo all'altezza. </w:t>
            </w:r>
            <w:proofErr w:type="gramStart"/>
            <w:r>
              <w:rPr>
                <w:rFonts w:ascii="Arial" w:hAnsi="Arial" w:cs="Arial"/>
                <w:color w:val="00006D"/>
              </w:rPr>
              <w:t>Il Pd deve unire il Paese e non spaccarlo su posizioni giacobine da una parte e integraliste dall'altra"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6D"/>
              </w:rPr>
              <w:t xml:space="preserve">A dirlo Giorgio </w:t>
            </w:r>
            <w:r>
              <w:rPr>
                <w:rFonts w:ascii="Arial" w:hAnsi="Arial" w:cs="Arial"/>
                <w:b/>
                <w:bCs/>
                <w:color w:val="FB0007"/>
              </w:rPr>
              <w:t>Tonini</w:t>
            </w:r>
            <w:r>
              <w:rPr>
                <w:rFonts w:ascii="Arial" w:hAnsi="Arial" w:cs="Arial"/>
                <w:color w:val="00006D"/>
              </w:rPr>
              <w:t>, senatore del Pd, in un'intervista al Corriere della Sera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. "Dobbiamo portare a casa una buona legge sulle unioni civili, con sano pragmatismo e senso della realtà, tenendo conto che il Pd al Senato non </w:t>
            </w:r>
            <w:proofErr w:type="gramStart"/>
            <w:r>
              <w:rPr>
                <w:rFonts w:ascii="Arial" w:hAnsi="Arial" w:cs="Arial"/>
                <w:color w:val="00006D"/>
              </w:rPr>
              <w:t>ha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i numeri e che una parte dei cattolici dice 'io la </w:t>
            </w:r>
            <w:proofErr w:type="spellStart"/>
            <w:r>
              <w:rPr>
                <w:rFonts w:ascii="Arial" w:hAnsi="Arial" w:cs="Arial"/>
                <w:color w:val="00006D"/>
              </w:rPr>
              <w:t>stepchild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non ce la faccio a votarla'", afferma </w:t>
            </w:r>
            <w:r>
              <w:rPr>
                <w:rFonts w:ascii="Arial" w:hAnsi="Arial" w:cs="Arial"/>
                <w:b/>
                <w:bCs/>
                <w:color w:val="FB0007"/>
              </w:rPr>
              <w:t>Tonini</w:t>
            </w:r>
            <w:r>
              <w:rPr>
                <w:rFonts w:ascii="Arial" w:hAnsi="Arial" w:cs="Arial"/>
                <w:color w:val="00006D"/>
              </w:rPr>
              <w:t xml:space="preserve">, secondo cui "la strada maestra è verificare se c'è una maggioranza per la </w:t>
            </w:r>
            <w:proofErr w:type="spellStart"/>
            <w:r>
              <w:rPr>
                <w:rFonts w:ascii="Arial" w:hAnsi="Arial" w:cs="Arial"/>
                <w:color w:val="00006D"/>
              </w:rPr>
              <w:t>stepchild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D"/>
              </w:rPr>
              <w:t>adoption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. </w:t>
            </w:r>
            <w:proofErr w:type="gramStart"/>
            <w:r>
              <w:rPr>
                <w:rFonts w:ascii="Arial" w:hAnsi="Arial" w:cs="Arial"/>
                <w:color w:val="00006D"/>
              </w:rPr>
              <w:t>Sui punti controversi deciderà il Parlamento, in modo libero"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. "Se non ci sono i numeri - prosegue - la </w:t>
            </w:r>
            <w:proofErr w:type="spellStart"/>
            <w:r>
              <w:rPr>
                <w:rFonts w:ascii="Arial" w:hAnsi="Arial" w:cs="Arial"/>
                <w:color w:val="00006D"/>
              </w:rPr>
              <w:t>stepchild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va tolta dal testo e affrontata in un altro provvedimento. C'è un problema più ampio di </w:t>
            </w:r>
            <w:proofErr w:type="gramStart"/>
            <w:r>
              <w:rPr>
                <w:rFonts w:ascii="Arial" w:hAnsi="Arial" w:cs="Arial"/>
                <w:color w:val="00006D"/>
              </w:rPr>
              <w:t>revisione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delle norme sulle adozioni che riguarda gli omosessuali e, di più, le coppie eterosessuali sterili".</w:t>
            </w:r>
          </w:p>
        </w:tc>
      </w:tr>
    </w:tbl>
    <w:p w:rsidR="00F55AE1" w:rsidRPr="00F55AE1" w:rsidRDefault="00F55AE1" w:rsidP="00F55AE1"/>
    <w:p w:rsidR="00F55AE1" w:rsidRPr="00F55AE1" w:rsidRDefault="00F55AE1" w:rsidP="00F55AE1"/>
    <w:p w:rsidR="00F55AE1" w:rsidRDefault="00F55AE1" w:rsidP="00F55AE1"/>
    <w:p w:rsidR="000B1458" w:rsidRPr="00F55AE1" w:rsidRDefault="000B1458" w:rsidP="00F55AE1"/>
    <w:sectPr w:rsidR="000B1458" w:rsidRPr="00F55AE1" w:rsidSect="000D3D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A"/>
    <w:rsid w:val="000B1458"/>
    <w:rsid w:val="000D3D3D"/>
    <w:rsid w:val="00F55AE1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2016-02-22T00:05:00Z</dcterms:created>
  <dcterms:modified xsi:type="dcterms:W3CDTF">2016-02-22T00:05:00Z</dcterms:modified>
</cp:coreProperties>
</file>